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06A" w:rsidRDefault="000F406A" w:rsidP="001E4CAC">
      <w:pPr>
        <w:pStyle w:val="Heading2"/>
        <w:spacing w:before="0" w:after="0"/>
        <w:jc w:val="center"/>
        <w:rPr>
          <w:rFonts w:ascii="Times New Roman" w:hAnsi="Times New Roman" w:cs="Times New Roman"/>
          <w:i w:val="0"/>
          <w:iCs w:val="0"/>
        </w:rPr>
      </w:pPr>
      <w:bookmarkStart w:id="0" w:name="_GoBack"/>
      <w:r w:rsidRPr="001E4CAC">
        <w:rPr>
          <w:rFonts w:ascii="Times New Roman" w:hAnsi="Times New Roman" w:cs="Times New Roman"/>
          <w:i w:val="0"/>
          <w:iCs w:val="0"/>
        </w:rPr>
        <w:t>Перечень контрольных вопросов для подготовки к итоговой аттестации по  дисциплине</w:t>
      </w:r>
      <w:r>
        <w:rPr>
          <w:rFonts w:ascii="Times New Roman" w:hAnsi="Times New Roman" w:cs="Times New Roman"/>
          <w:i w:val="0"/>
          <w:iCs w:val="0"/>
        </w:rPr>
        <w:t xml:space="preserve"> «Связи с общественностью»</w:t>
      </w:r>
    </w:p>
    <w:p w:rsidR="000F406A" w:rsidRDefault="000F406A" w:rsidP="001E4CAC"/>
    <w:p w:rsidR="000F406A" w:rsidRPr="001E4CAC" w:rsidRDefault="000F406A" w:rsidP="001E4CAC"/>
    <w:p w:rsidR="000F406A" w:rsidRPr="00AE67C3" w:rsidRDefault="000F406A" w:rsidP="003F5EC5">
      <w:pPr>
        <w:jc w:val="both"/>
      </w:pPr>
      <w:r>
        <w:t xml:space="preserve">1. </w:t>
      </w:r>
      <w:r w:rsidRPr="00AE67C3">
        <w:t xml:space="preserve">Анализ определений </w:t>
      </w:r>
      <w:r w:rsidRPr="006B13A4">
        <w:rPr>
          <w:lang w:val="en-US"/>
        </w:rPr>
        <w:t>Public</w:t>
      </w:r>
      <w:r w:rsidRPr="00AE67C3">
        <w:t xml:space="preserve"> </w:t>
      </w:r>
      <w:r w:rsidRPr="006B13A4">
        <w:rPr>
          <w:lang w:val="en-US"/>
        </w:rPr>
        <w:t>Relations</w:t>
      </w:r>
      <w:r w:rsidRPr="00AE67C3">
        <w:t xml:space="preserve"> (ПР)</w:t>
      </w:r>
    </w:p>
    <w:p w:rsidR="000F406A" w:rsidRPr="00AE67C3" w:rsidRDefault="000F406A" w:rsidP="003F5EC5">
      <w:pPr>
        <w:jc w:val="both"/>
      </w:pPr>
      <w:r w:rsidRPr="00AE67C3">
        <w:t>2.</w:t>
      </w:r>
      <w:r>
        <w:t xml:space="preserve"> </w:t>
      </w:r>
      <w:r w:rsidRPr="00AE67C3">
        <w:t>ПР, маркетинг, реклама и журналистика</w:t>
      </w:r>
    </w:p>
    <w:p w:rsidR="000F406A" w:rsidRPr="00AE67C3" w:rsidRDefault="000F406A" w:rsidP="003F5EC5">
      <w:pPr>
        <w:jc w:val="both"/>
      </w:pPr>
      <w:r w:rsidRPr="00AE67C3">
        <w:t>3.</w:t>
      </w:r>
      <w:r>
        <w:t xml:space="preserve"> </w:t>
      </w:r>
      <w:r w:rsidRPr="00AE67C3">
        <w:t>Развитие ПР в мировом пространстве</w:t>
      </w:r>
    </w:p>
    <w:p w:rsidR="000F406A" w:rsidRPr="00AE67C3" w:rsidRDefault="000F406A" w:rsidP="003F5EC5">
      <w:pPr>
        <w:jc w:val="both"/>
      </w:pPr>
      <w:r w:rsidRPr="00AE67C3">
        <w:t>4.</w:t>
      </w:r>
      <w:r>
        <w:t xml:space="preserve"> </w:t>
      </w:r>
      <w:r w:rsidRPr="00AE67C3">
        <w:t>Особенности современного этапа развития ПР</w:t>
      </w:r>
    </w:p>
    <w:p w:rsidR="000F406A" w:rsidRPr="00AE67C3" w:rsidRDefault="000F406A" w:rsidP="003F5EC5">
      <w:pPr>
        <w:jc w:val="both"/>
      </w:pPr>
      <w:r w:rsidRPr="00AE67C3">
        <w:t>5.</w:t>
      </w:r>
      <w:r>
        <w:t xml:space="preserve"> </w:t>
      </w:r>
      <w:r w:rsidRPr="00AE67C3">
        <w:t>Информационные материалы для СМИ.</w:t>
      </w:r>
    </w:p>
    <w:p w:rsidR="000F406A" w:rsidRPr="00AE67C3" w:rsidRDefault="000F406A" w:rsidP="003F5EC5">
      <w:pPr>
        <w:jc w:val="both"/>
      </w:pPr>
      <w:r w:rsidRPr="00AE67C3">
        <w:t>6.</w:t>
      </w:r>
      <w:r>
        <w:t xml:space="preserve"> </w:t>
      </w:r>
      <w:r w:rsidRPr="00AE67C3">
        <w:t>Проведение пресс-конференции.</w:t>
      </w:r>
    </w:p>
    <w:p w:rsidR="000F406A" w:rsidRPr="00AE67C3" w:rsidRDefault="000F406A" w:rsidP="003F5EC5">
      <w:pPr>
        <w:jc w:val="both"/>
      </w:pPr>
      <w:r w:rsidRPr="00AE67C3">
        <w:t>7.</w:t>
      </w:r>
      <w:r>
        <w:t xml:space="preserve"> </w:t>
      </w:r>
      <w:r w:rsidRPr="00AE67C3">
        <w:t>Презентации, выставки, экскурсии, пресс-туры</w:t>
      </w:r>
      <w:r>
        <w:t>.</w:t>
      </w:r>
    </w:p>
    <w:p w:rsidR="000F406A" w:rsidRPr="00AE67C3" w:rsidRDefault="000F406A" w:rsidP="003F5EC5">
      <w:pPr>
        <w:jc w:val="both"/>
      </w:pPr>
      <w:r w:rsidRPr="00AE67C3">
        <w:t>8.</w:t>
      </w:r>
      <w:r>
        <w:t xml:space="preserve"> </w:t>
      </w:r>
      <w:r w:rsidRPr="00AE67C3">
        <w:t>Связи с общественностью как процесс. Этапы ПР-деятельности</w:t>
      </w:r>
      <w:r>
        <w:t>.</w:t>
      </w:r>
    </w:p>
    <w:p w:rsidR="000F406A" w:rsidRPr="00AE67C3" w:rsidRDefault="000F406A" w:rsidP="003F5EC5">
      <w:pPr>
        <w:jc w:val="both"/>
      </w:pPr>
      <w:r w:rsidRPr="00AE67C3">
        <w:t>9.</w:t>
      </w:r>
      <w:r>
        <w:t xml:space="preserve"> </w:t>
      </w:r>
      <w:r w:rsidRPr="00AE67C3">
        <w:t>Теория коммуникаций. Символичность и визуальность коммуникативного пространства</w:t>
      </w:r>
      <w:r>
        <w:t>.</w:t>
      </w:r>
    </w:p>
    <w:p w:rsidR="000F406A" w:rsidRPr="00AE67C3" w:rsidRDefault="000F406A" w:rsidP="003F5EC5">
      <w:pPr>
        <w:jc w:val="both"/>
      </w:pPr>
      <w:r w:rsidRPr="00AE67C3">
        <w:t>10.</w:t>
      </w:r>
      <w:r>
        <w:t xml:space="preserve"> </w:t>
      </w:r>
      <w:r w:rsidRPr="00AE67C3">
        <w:t>Теория коммуникаций. Событийность и мифологичность комм. пространства</w:t>
      </w:r>
    </w:p>
    <w:p w:rsidR="000F406A" w:rsidRPr="00AE67C3" w:rsidRDefault="000F406A" w:rsidP="003F5EC5">
      <w:pPr>
        <w:jc w:val="both"/>
      </w:pPr>
      <w:r w:rsidRPr="00AE67C3">
        <w:t>11.</w:t>
      </w:r>
      <w:r>
        <w:t xml:space="preserve"> </w:t>
      </w:r>
      <w:r w:rsidRPr="00AE67C3">
        <w:t>Закономерности коммуникативного пространства.</w:t>
      </w:r>
    </w:p>
    <w:p w:rsidR="000F406A" w:rsidRPr="00AE67C3" w:rsidRDefault="000F406A" w:rsidP="003F5EC5">
      <w:pPr>
        <w:jc w:val="both"/>
      </w:pPr>
      <w:r w:rsidRPr="00AE67C3">
        <w:t>12.</w:t>
      </w:r>
      <w:r>
        <w:t xml:space="preserve"> </w:t>
      </w:r>
      <w:r w:rsidRPr="00AE67C3">
        <w:t>Виды коммуникаций и их особенности</w:t>
      </w:r>
      <w:r>
        <w:t>.</w:t>
      </w:r>
    </w:p>
    <w:p w:rsidR="000F406A" w:rsidRPr="00AE67C3" w:rsidRDefault="000F406A" w:rsidP="003F5EC5">
      <w:pPr>
        <w:jc w:val="both"/>
      </w:pPr>
      <w:r w:rsidRPr="00AE67C3">
        <w:t>13.</w:t>
      </w:r>
      <w:r>
        <w:t xml:space="preserve"> </w:t>
      </w:r>
      <w:r w:rsidRPr="00AE67C3">
        <w:t>Общественное мнение. Понятие, специфические черты</w:t>
      </w:r>
      <w:r>
        <w:t>.</w:t>
      </w:r>
    </w:p>
    <w:p w:rsidR="000F406A" w:rsidRPr="00AE67C3" w:rsidRDefault="000F406A" w:rsidP="003F5EC5">
      <w:pPr>
        <w:jc w:val="both"/>
      </w:pPr>
      <w:r w:rsidRPr="00AE67C3">
        <w:t>14.</w:t>
      </w:r>
      <w:r>
        <w:t xml:space="preserve"> </w:t>
      </w:r>
      <w:r w:rsidRPr="00AE67C3">
        <w:t>Способы изучения общественного мнения</w:t>
      </w:r>
      <w:r>
        <w:t>.</w:t>
      </w:r>
    </w:p>
    <w:p w:rsidR="000F406A" w:rsidRPr="00AE67C3" w:rsidRDefault="000F406A" w:rsidP="003F5EC5">
      <w:pPr>
        <w:jc w:val="both"/>
      </w:pPr>
      <w:r w:rsidRPr="00AE67C3">
        <w:t>15.</w:t>
      </w:r>
      <w:r>
        <w:t xml:space="preserve"> </w:t>
      </w:r>
      <w:r w:rsidRPr="00AE67C3">
        <w:t>Формирование общественного мнения. Стереотипы</w:t>
      </w:r>
      <w:r>
        <w:t>.</w:t>
      </w:r>
    </w:p>
    <w:p w:rsidR="000F406A" w:rsidRPr="00AE67C3" w:rsidRDefault="000F406A" w:rsidP="003F5EC5">
      <w:pPr>
        <w:jc w:val="both"/>
      </w:pPr>
      <w:r w:rsidRPr="00AE67C3">
        <w:t>16.</w:t>
      </w:r>
      <w:r>
        <w:t xml:space="preserve"> </w:t>
      </w:r>
      <w:r w:rsidRPr="00AE67C3">
        <w:t>Имидж и миссия фирмы. Структура имиджа организации</w:t>
      </w:r>
      <w:r>
        <w:t>.</w:t>
      </w:r>
    </w:p>
    <w:p w:rsidR="000F406A" w:rsidRPr="00AE67C3" w:rsidRDefault="000F406A" w:rsidP="003F5EC5">
      <w:pPr>
        <w:jc w:val="both"/>
      </w:pPr>
      <w:r w:rsidRPr="00AE67C3">
        <w:t>17.</w:t>
      </w:r>
      <w:r>
        <w:t xml:space="preserve"> </w:t>
      </w:r>
      <w:r w:rsidRPr="00AE67C3">
        <w:t>Кризис как ЧП. Превентивные антикризисные меры</w:t>
      </w:r>
      <w:r>
        <w:t>.</w:t>
      </w:r>
    </w:p>
    <w:p w:rsidR="000F406A" w:rsidRPr="00AE67C3" w:rsidRDefault="000F406A" w:rsidP="003F5EC5">
      <w:pPr>
        <w:jc w:val="both"/>
      </w:pPr>
      <w:r w:rsidRPr="00AE67C3">
        <w:t>18.</w:t>
      </w:r>
      <w:r>
        <w:t xml:space="preserve"> </w:t>
      </w:r>
      <w:r w:rsidRPr="00AE67C3">
        <w:t>Кризис как ЧП. Меры по выходу из кризисной ситуации.</w:t>
      </w:r>
    </w:p>
    <w:p w:rsidR="000F406A" w:rsidRPr="00AE67C3" w:rsidRDefault="000F406A" w:rsidP="003F5EC5">
      <w:pPr>
        <w:jc w:val="both"/>
      </w:pPr>
      <w:r w:rsidRPr="00AE67C3">
        <w:t>19.</w:t>
      </w:r>
      <w:r>
        <w:t xml:space="preserve"> </w:t>
      </w:r>
      <w:r w:rsidRPr="00AE67C3">
        <w:t>Особенности коммуникаций в период кризиса</w:t>
      </w:r>
      <w:r>
        <w:t>.</w:t>
      </w:r>
    </w:p>
    <w:p w:rsidR="000F406A" w:rsidRPr="00AE67C3" w:rsidRDefault="000F406A" w:rsidP="003F5EC5">
      <w:pPr>
        <w:jc w:val="both"/>
      </w:pPr>
      <w:r w:rsidRPr="00AE67C3">
        <w:t>20.</w:t>
      </w:r>
      <w:r>
        <w:t xml:space="preserve"> </w:t>
      </w:r>
      <w:r w:rsidRPr="00AE67C3">
        <w:t>«Правила «Тайленола» и исключения из них.</w:t>
      </w:r>
    </w:p>
    <w:p w:rsidR="000F406A" w:rsidRPr="00AE67C3" w:rsidRDefault="000F406A" w:rsidP="003F5EC5">
      <w:pPr>
        <w:jc w:val="both"/>
      </w:pPr>
      <w:r w:rsidRPr="00AE67C3">
        <w:t>21.</w:t>
      </w:r>
      <w:r>
        <w:t xml:space="preserve">  </w:t>
      </w:r>
      <w:r w:rsidRPr="00AE67C3">
        <w:t>Кризис как конфликт. Факторы кризисной ситуации</w:t>
      </w:r>
      <w:r>
        <w:t>.</w:t>
      </w:r>
    </w:p>
    <w:p w:rsidR="000F406A" w:rsidRPr="00AE67C3" w:rsidRDefault="000F406A" w:rsidP="003F5EC5">
      <w:pPr>
        <w:jc w:val="both"/>
      </w:pPr>
      <w:r w:rsidRPr="00AE67C3">
        <w:t>22.</w:t>
      </w:r>
      <w:r>
        <w:t xml:space="preserve"> </w:t>
      </w:r>
      <w:r w:rsidRPr="00AE67C3">
        <w:t>Имидж политического лидера: понятие, свойства, компоненты</w:t>
      </w:r>
      <w:r>
        <w:t>.</w:t>
      </w:r>
    </w:p>
    <w:p w:rsidR="000F406A" w:rsidRPr="00AE67C3" w:rsidRDefault="000F406A" w:rsidP="003F5EC5">
      <w:pPr>
        <w:jc w:val="both"/>
      </w:pPr>
      <w:r w:rsidRPr="00AE67C3">
        <w:t>23.</w:t>
      </w:r>
      <w:r>
        <w:t xml:space="preserve"> </w:t>
      </w:r>
      <w:r w:rsidRPr="00AE67C3">
        <w:t>Роль СМИ в формировании имиджа политика</w:t>
      </w:r>
      <w:r>
        <w:t>.</w:t>
      </w:r>
    </w:p>
    <w:p w:rsidR="000F406A" w:rsidRDefault="000F406A" w:rsidP="003F5EC5">
      <w:pPr>
        <w:jc w:val="both"/>
      </w:pPr>
      <w:r w:rsidRPr="00AE67C3">
        <w:t>24.</w:t>
      </w:r>
      <w:r>
        <w:t xml:space="preserve"> </w:t>
      </w:r>
      <w:r w:rsidRPr="00AE67C3">
        <w:t xml:space="preserve">Проблемы политических манипуляций. Понятие манипуляции как коммуникативного процесса: манипулятор </w:t>
      </w:r>
      <w:r>
        <w:t>–</w:t>
      </w:r>
      <w:r w:rsidRPr="00AE67C3">
        <w:t xml:space="preserve"> жертва</w:t>
      </w:r>
      <w:r>
        <w:t>.</w:t>
      </w:r>
    </w:p>
    <w:p w:rsidR="000F406A" w:rsidRPr="00AE67C3" w:rsidRDefault="000F406A" w:rsidP="003F5EC5">
      <w:pPr>
        <w:jc w:val="both"/>
      </w:pPr>
      <w:r>
        <w:t>25. Пресс-служба органов власти. Нормативно-правовые основания деятельности.</w:t>
      </w:r>
    </w:p>
    <w:p w:rsidR="000F406A" w:rsidRPr="00AE67C3" w:rsidRDefault="000F406A" w:rsidP="003F5EC5">
      <w:pPr>
        <w:jc w:val="both"/>
      </w:pPr>
      <w:r w:rsidRPr="00AE67C3">
        <w:t>26.</w:t>
      </w:r>
      <w:r>
        <w:t xml:space="preserve"> </w:t>
      </w:r>
      <w:r w:rsidRPr="00AE67C3">
        <w:t>Методы и приемы манипулирования электоратом. Роль СМИ</w:t>
      </w:r>
      <w:r>
        <w:t>.</w:t>
      </w:r>
    </w:p>
    <w:p w:rsidR="000F406A" w:rsidRPr="00AE67C3" w:rsidRDefault="000F406A" w:rsidP="003F5EC5">
      <w:pPr>
        <w:jc w:val="both"/>
      </w:pPr>
      <w:r w:rsidRPr="00AE67C3">
        <w:t>27.</w:t>
      </w:r>
      <w:r>
        <w:t xml:space="preserve"> </w:t>
      </w:r>
      <w:r w:rsidRPr="00AE67C3">
        <w:t>Избирательные технологии ПР. Временное планирование кампании</w:t>
      </w:r>
      <w:r>
        <w:t>.</w:t>
      </w:r>
    </w:p>
    <w:p w:rsidR="000F406A" w:rsidRPr="00AE67C3" w:rsidRDefault="000F406A" w:rsidP="003F5EC5">
      <w:pPr>
        <w:jc w:val="both"/>
      </w:pPr>
      <w:r w:rsidRPr="00AE67C3">
        <w:t>28.</w:t>
      </w:r>
      <w:r>
        <w:t xml:space="preserve"> </w:t>
      </w:r>
      <w:r w:rsidRPr="00AE67C3">
        <w:t>Стратегия и тактика избирательной кампании</w:t>
      </w:r>
      <w:r>
        <w:t>.</w:t>
      </w:r>
    </w:p>
    <w:p w:rsidR="000F406A" w:rsidRPr="00AE67C3" w:rsidRDefault="000F406A" w:rsidP="003F5EC5">
      <w:pPr>
        <w:jc w:val="both"/>
      </w:pPr>
      <w:r w:rsidRPr="00AE67C3">
        <w:t>29.</w:t>
      </w:r>
      <w:r>
        <w:t xml:space="preserve"> </w:t>
      </w:r>
      <w:r w:rsidRPr="00AE67C3">
        <w:t>Разработка программы. Исследовательская работа в ПР</w:t>
      </w:r>
      <w:r>
        <w:t>.</w:t>
      </w:r>
    </w:p>
    <w:p w:rsidR="000F406A" w:rsidRPr="00AE67C3" w:rsidRDefault="000F406A" w:rsidP="003F5EC5">
      <w:pPr>
        <w:jc w:val="both"/>
      </w:pPr>
      <w:r w:rsidRPr="00AE67C3">
        <w:t>30.</w:t>
      </w:r>
      <w:r>
        <w:t xml:space="preserve"> </w:t>
      </w:r>
      <w:r w:rsidRPr="00AE67C3">
        <w:t xml:space="preserve">Разработка программы. Планирование ПР-кампании. </w:t>
      </w:r>
    </w:p>
    <w:p w:rsidR="000F406A" w:rsidRPr="00AE67C3" w:rsidRDefault="000F406A" w:rsidP="003F5EC5">
      <w:pPr>
        <w:jc w:val="both"/>
      </w:pPr>
      <w:r w:rsidRPr="00AE67C3">
        <w:t>31.</w:t>
      </w:r>
      <w:r>
        <w:t xml:space="preserve"> </w:t>
      </w:r>
      <w:r w:rsidRPr="00AE67C3">
        <w:t>Разработка программы. Обеспечение коммуникации</w:t>
      </w:r>
      <w:r>
        <w:t>.</w:t>
      </w:r>
    </w:p>
    <w:p w:rsidR="000F406A" w:rsidRPr="00AE67C3" w:rsidRDefault="000F406A" w:rsidP="003F5EC5">
      <w:pPr>
        <w:jc w:val="both"/>
      </w:pPr>
      <w:r w:rsidRPr="00AE67C3">
        <w:t>32.</w:t>
      </w:r>
      <w:r>
        <w:t xml:space="preserve"> </w:t>
      </w:r>
      <w:r w:rsidRPr="00AE67C3">
        <w:t>Разработка программы. Оценка эффективности</w:t>
      </w:r>
      <w:r>
        <w:t>.</w:t>
      </w:r>
    </w:p>
    <w:p w:rsidR="000F406A" w:rsidRPr="00AE67C3" w:rsidRDefault="000F406A" w:rsidP="003F5EC5">
      <w:pPr>
        <w:jc w:val="both"/>
      </w:pPr>
      <w:r w:rsidRPr="00AE67C3">
        <w:t>33.</w:t>
      </w:r>
      <w:r>
        <w:t xml:space="preserve"> </w:t>
      </w:r>
      <w:r w:rsidRPr="00AE67C3">
        <w:t>Спонсоринг и фандрейзинг.</w:t>
      </w:r>
    </w:p>
    <w:p w:rsidR="000F406A" w:rsidRPr="00AE67C3" w:rsidRDefault="000F406A" w:rsidP="003F5EC5">
      <w:pPr>
        <w:jc w:val="both"/>
      </w:pPr>
      <w:r w:rsidRPr="00AE67C3">
        <w:t>34.</w:t>
      </w:r>
      <w:r>
        <w:t xml:space="preserve"> </w:t>
      </w:r>
      <w:r w:rsidRPr="00AE67C3">
        <w:t>Возможности контент-анализа в ПР.</w:t>
      </w:r>
    </w:p>
    <w:p w:rsidR="000F406A" w:rsidRDefault="000F406A" w:rsidP="003F5EC5">
      <w:r w:rsidRPr="00AE67C3">
        <w:t>35.</w:t>
      </w:r>
      <w:r>
        <w:t xml:space="preserve"> </w:t>
      </w:r>
      <w:r w:rsidRPr="00AE67C3">
        <w:t>Технологии оценки эффективности  ПР-деятельности</w:t>
      </w:r>
      <w:bookmarkEnd w:id="0"/>
    </w:p>
    <w:sectPr w:rsidR="000F406A" w:rsidSect="00CA53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5EC5"/>
    <w:rsid w:val="000C2368"/>
    <w:rsid w:val="000F406A"/>
    <w:rsid w:val="001E4CAC"/>
    <w:rsid w:val="003D1B06"/>
    <w:rsid w:val="003F5EC5"/>
    <w:rsid w:val="006B13A4"/>
    <w:rsid w:val="007F26A7"/>
    <w:rsid w:val="00AE67C3"/>
    <w:rsid w:val="00CA5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EC5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F5EC5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3F5EC5"/>
    <w:rPr>
      <w:rFonts w:ascii="Arial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294</Words>
  <Characters>1677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</cp:revision>
  <dcterms:created xsi:type="dcterms:W3CDTF">2012-01-25T12:18:00Z</dcterms:created>
  <dcterms:modified xsi:type="dcterms:W3CDTF">2012-02-19T12:30:00Z</dcterms:modified>
</cp:coreProperties>
</file>